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</w:t>
      </w:r>
      <w:r w:rsidR="00FA7C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84585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E4049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5754C6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670"/>
        <w:gridCol w:w="2156"/>
        <w:gridCol w:w="2656"/>
        <w:gridCol w:w="1172"/>
        <w:gridCol w:w="1984"/>
        <w:gridCol w:w="2068"/>
      </w:tblGrid>
      <w:tr w:rsidR="00C62156" w:rsidRPr="001C0AA6" w:rsidTr="00C62156">
        <w:trPr>
          <w:trHeight w:val="2120"/>
          <w:tblHeader/>
        </w:trPr>
        <w:tc>
          <w:tcPr>
            <w:tcW w:w="2086" w:type="dxa"/>
            <w:shd w:val="clear" w:color="auto" w:fill="BFBFBF"/>
            <w:vAlign w:val="center"/>
          </w:tcPr>
          <w:p w:rsidR="00C62156" w:rsidRPr="001C0AA6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2670" w:type="dxa"/>
            <w:shd w:val="clear" w:color="auto" w:fill="BFBFBF"/>
            <w:vAlign w:val="center"/>
          </w:tcPr>
          <w:p w:rsidR="00C62156" w:rsidRPr="001C0AA6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6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56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2" w:type="dxa"/>
            <w:shd w:val="clear" w:color="auto" w:fill="BFBFBF"/>
          </w:tcPr>
          <w:p w:rsidR="00C6215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6215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C62156" w:rsidRPr="001C0AA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84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137D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754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C62156" w:rsidRDefault="00C62156" w:rsidP="00C6215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เป้าหมาย</w:t>
            </w:r>
            <w:r>
              <w:rPr>
                <w:sz w:val="32"/>
                <w:szCs w:val="32"/>
              </w:rPr>
              <w:t xml:space="preserve">/ </w:t>
            </w:r>
          </w:p>
          <w:p w:rsidR="00C62156" w:rsidRPr="001C0AA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  <w:cs/>
              </w:rPr>
              <w:t>งบประมาณ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68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2156" w:rsidRPr="00461E77" w:rsidTr="00C62156">
        <w:tc>
          <w:tcPr>
            <w:tcW w:w="2086" w:type="dxa"/>
            <w:vMerge w:val="restart"/>
            <w:shd w:val="clear" w:color="auto" w:fill="auto"/>
          </w:tcPr>
          <w:p w:rsidR="00C62156" w:rsidRPr="00461E77" w:rsidRDefault="00C62156" w:rsidP="00EC1D55">
            <w:pPr>
              <w:numPr>
                <w:ilvl w:val="0"/>
                <w:numId w:val="1"/>
              </w:numPr>
              <w:tabs>
                <w:tab w:val="clear" w:pos="252"/>
                <w:tab w:val="left" w:pos="284"/>
              </w:tabs>
              <w:spacing w:line="240" w:lineRule="auto"/>
              <w:ind w:left="0" w:firstLine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:rsidR="00C62156" w:rsidRPr="00461E77" w:rsidRDefault="00C62156" w:rsidP="00EC1D55">
            <w:pPr>
              <w:pStyle w:val="a7"/>
              <w:numPr>
                <w:ilvl w:val="1"/>
                <w:numId w:val="2"/>
              </w:numPr>
              <w:ind w:left="0" w:firstLine="252"/>
              <w:jc w:val="thaiDistribute"/>
              <w:rPr>
                <w:rFonts w:ascii="TH SarabunPSK" w:hAnsi="TH SarabunPSK" w:cs="TH SarabunPSK"/>
              </w:rPr>
            </w:pPr>
            <w:r w:rsidRPr="00461E77">
              <w:rPr>
                <w:rFonts w:ascii="TH SarabunPSK" w:hAnsi="TH SarabunPSK" w:cs="TH SarabunPSK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C62156" w:rsidRPr="00461E77" w:rsidRDefault="00C62156" w:rsidP="00561EB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C62156" w:rsidP="00EC1D55">
            <w:pPr>
              <w:pStyle w:val="a7"/>
              <w:numPr>
                <w:ilvl w:val="2"/>
                <w:numId w:val="7"/>
              </w:num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61E77">
              <w:rPr>
                <w:rFonts w:ascii="TH SarabunPSK" w:hAnsi="TH SarabunPSK" w:cs="TH SarabunPSK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 w:rsidRPr="00461E77">
              <w:rPr>
                <w:rFonts w:ascii="TH SarabunPSK" w:hAnsi="TH SarabunPSK" w:cs="TH SarabunPSK"/>
                <w:cs/>
              </w:rPr>
              <w:t>มาภิ</w:t>
            </w:r>
            <w:proofErr w:type="spellEnd"/>
            <w:r w:rsidRPr="00461E77">
              <w:rPr>
                <w:rFonts w:ascii="TH SarabunPSK" w:hAnsi="TH SarabunPSK" w:cs="TH SarabunPSK"/>
                <w:cs/>
              </w:rPr>
              <w:t>บาล และการปฏิบัติงานตามระเบียบที่เกี่ยวข้อง</w:t>
            </w:r>
            <w:r w:rsidRPr="00461E7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5754C6" w:rsidRPr="00461E77" w:rsidRDefault="005754C6" w:rsidP="005754C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6" w:type="dxa"/>
          </w:tcPr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เพื่อสร้างจิตส</w:t>
            </w:r>
            <w:r w:rsidR="00F77AFC" w:rsidRPr="00461E77">
              <w:rPr>
                <w:sz w:val="32"/>
                <w:szCs w:val="32"/>
                <w:cs/>
              </w:rPr>
              <w:t>ำ</w:t>
            </w:r>
            <w:r w:rsidRPr="00461E77">
              <w:rPr>
                <w:sz w:val="32"/>
                <w:szCs w:val="32"/>
                <w:cs/>
              </w:rPr>
              <w:t>นึกที่ดีต่อ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การปฏิบัติงาน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เพื่อสร้างความสามัคคี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C6215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เพื่อเพิ่มสมรรถนะของ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56" w:type="dxa"/>
          </w:tcPr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  <w:cs/>
              </w:rPr>
              <w:t>ผู้บริหาร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พนักงาน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และพนักงานจ้าง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โดยการเชิญวิทยากรมาบรรยายให้ความรู้ควบคู่กับการ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อบรมคุณธรรม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จริยธรรม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มีการ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ดูงานสถานที่จริง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การอบรมเชิง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ปฏิบัติการ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และการจัดกิจกรรม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ต่าง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ๆ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เพื่อเสริมสร้าง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ความสัมพันธ์อันดี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Pr="00461E77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62156" w:rsidRPr="00461E77" w:rsidRDefault="00084585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2156" w:rsidRPr="00461E77">
              <w:rPr>
                <w:sz w:val="32"/>
                <w:szCs w:val="32"/>
              </w:rPr>
              <w:t xml:space="preserve"> </w:t>
            </w:r>
            <w:r w:rsidR="00C62156" w:rsidRPr="00461E77">
              <w:rPr>
                <w:sz w:val="32"/>
                <w:szCs w:val="32"/>
                <w:cs/>
              </w:rPr>
              <w:t>ครั้ง</w:t>
            </w:r>
            <w:r w:rsidR="00C62156" w:rsidRPr="00461E77">
              <w:rPr>
                <w:sz w:val="32"/>
                <w:szCs w:val="32"/>
              </w:rPr>
              <w:t xml:space="preserve"> / </w:t>
            </w:r>
            <w:r w:rsidR="00C62156" w:rsidRPr="00461E77">
              <w:rPr>
                <w:sz w:val="32"/>
                <w:szCs w:val="32"/>
                <w:cs/>
              </w:rPr>
              <w:t>ปี</w:t>
            </w:r>
            <w:r w:rsidR="00C62156"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461E77" w:rsidRDefault="00F77AFC" w:rsidP="00561EB6">
            <w:pPr>
              <w:spacing w:before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ลูกจ้างประจำ พนักงานจ้าง </w:t>
            </w:r>
          </w:p>
        </w:tc>
        <w:tc>
          <w:tcPr>
            <w:tcW w:w="2068" w:type="dxa"/>
          </w:tcPr>
          <w:p w:rsidR="00C62156" w:rsidRPr="00461E77" w:rsidRDefault="002E267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0E63FC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0E63FC" w:rsidRDefault="00084585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2156" w:type="dxa"/>
          </w:tcPr>
          <w:p w:rsidR="00CE735C" w:rsidRPr="00461E77" w:rsidRDefault="00CE735C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เพื่อสร้างจิตส</w:t>
            </w:r>
            <w:r w:rsidRPr="00461E77">
              <w:rPr>
                <w:rFonts w:hint="cs"/>
                <w:sz w:val="32"/>
                <w:szCs w:val="32"/>
                <w:cs/>
              </w:rPr>
              <w:t>ำ</w:t>
            </w:r>
            <w:r w:rsidRPr="00461E77">
              <w:rPr>
                <w:sz w:val="32"/>
                <w:szCs w:val="32"/>
                <w:cs/>
              </w:rPr>
              <w:t>นึกและ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ค่านิยม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rFonts w:hint="cs"/>
                <w:sz w:val="32"/>
                <w:szCs w:val="32"/>
                <w:cs/>
              </w:rPr>
              <w:t xml:space="preserve">ศีลธรรม </w:t>
            </w:r>
            <w:r w:rsidRPr="00461E77">
              <w:rPr>
                <w:sz w:val="32"/>
                <w:szCs w:val="32"/>
                <w:cs/>
              </w:rPr>
              <w:t>คุณธรรมในการ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ปฏิบัติงาน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62156" w:rsidRPr="00461E77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โดย จัดกิจกรรมเข้าวัดฟังธรรม นั่งสมาธิ ฝึกจิต</w:t>
            </w:r>
          </w:p>
          <w:p w:rsidR="00CE735C" w:rsidRPr="00461E77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การกำหนดลมหายใจ</w:t>
            </w:r>
          </w:p>
        </w:tc>
        <w:tc>
          <w:tcPr>
            <w:tcW w:w="1172" w:type="dxa"/>
          </w:tcPr>
          <w:p w:rsidR="00CE735C" w:rsidRPr="00461E77" w:rsidRDefault="00084585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735C" w:rsidRPr="00461E77">
              <w:rPr>
                <w:sz w:val="32"/>
                <w:szCs w:val="32"/>
              </w:rPr>
              <w:t xml:space="preserve"> </w:t>
            </w:r>
            <w:r w:rsidR="00CE735C" w:rsidRPr="00461E77">
              <w:rPr>
                <w:sz w:val="32"/>
                <w:szCs w:val="32"/>
                <w:cs/>
              </w:rPr>
              <w:t>ครั้ง</w:t>
            </w:r>
            <w:r w:rsidR="00CE735C" w:rsidRPr="00461E77">
              <w:rPr>
                <w:sz w:val="32"/>
                <w:szCs w:val="32"/>
              </w:rPr>
              <w:t xml:space="preserve"> / </w:t>
            </w:r>
            <w:r w:rsidR="00CE735C" w:rsidRPr="00461E77">
              <w:rPr>
                <w:sz w:val="32"/>
                <w:szCs w:val="32"/>
                <w:cs/>
              </w:rPr>
              <w:t>ปี</w:t>
            </w:r>
            <w:r w:rsidR="00CE735C"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0E63FC" w:rsidRDefault="00F77AFC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พนักงานจ้าง </w:t>
            </w:r>
          </w:p>
          <w:p w:rsidR="00C62156" w:rsidRPr="000E63FC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068" w:type="dxa"/>
          </w:tcPr>
          <w:p w:rsidR="00C62156" w:rsidRPr="000E63FC" w:rsidRDefault="002E2679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24E59" w:rsidTr="00C62156">
        <w:tc>
          <w:tcPr>
            <w:tcW w:w="2086" w:type="dxa"/>
            <w:vMerge w:val="restart"/>
            <w:shd w:val="clear" w:color="auto" w:fill="auto"/>
          </w:tcPr>
          <w:p w:rsidR="00C62156" w:rsidRPr="00124E59" w:rsidRDefault="00C62156" w:rsidP="00561EB6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124E59" w:rsidRDefault="00084585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โครงการส่งเสริมพระพุทธศาสนาการเข้าปริวาสกรรม ณ วัดบ้านห้วย</w:t>
            </w:r>
            <w:proofErr w:type="spellStart"/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จรเข้</w:t>
            </w:r>
            <w:proofErr w:type="spellEnd"/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2156" w:type="dxa"/>
          </w:tcPr>
          <w:p w:rsidR="00CE735C" w:rsidRPr="00124E59" w:rsidRDefault="00CE735C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 w:rsidRPr="00124E59">
              <w:rPr>
                <w:sz w:val="32"/>
                <w:szCs w:val="32"/>
              </w:rPr>
              <w:t xml:space="preserve">- </w:t>
            </w:r>
            <w:r w:rsidRPr="00124E59">
              <w:rPr>
                <w:sz w:val="32"/>
                <w:szCs w:val="32"/>
                <w:cs/>
              </w:rPr>
              <w:t>เพื่อสร้างจิตสำนึกและ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ค่านิยม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ศีลธรรม คุณธรรมในการ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ปฏิบัติงาน</w:t>
            </w:r>
            <w:r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E735C" w:rsidRPr="00124E59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และประชาชน ร่วมกับกำนันตำบลหินดาด ผู้ใหญ่บ้านโดย จัดกิจกรรมเข้า</w:t>
            </w:r>
            <w:r w:rsidR="00F77AFC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เข้าปริวาสกรรม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2156" w:rsidRPr="00124E59" w:rsidRDefault="00C62156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E735C" w:rsidRPr="00124E59" w:rsidRDefault="00084585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735C" w:rsidRPr="00124E59">
              <w:rPr>
                <w:sz w:val="32"/>
                <w:szCs w:val="32"/>
              </w:rPr>
              <w:t xml:space="preserve"> </w:t>
            </w:r>
            <w:r w:rsidR="00CE735C" w:rsidRPr="00124E59">
              <w:rPr>
                <w:sz w:val="32"/>
                <w:szCs w:val="32"/>
                <w:cs/>
              </w:rPr>
              <w:t>ครั้ง</w:t>
            </w:r>
            <w:r w:rsidR="00CE735C" w:rsidRPr="00124E59">
              <w:rPr>
                <w:sz w:val="32"/>
                <w:szCs w:val="32"/>
              </w:rPr>
              <w:t xml:space="preserve"> / </w:t>
            </w:r>
            <w:r w:rsidR="00CE735C" w:rsidRPr="00124E59">
              <w:rPr>
                <w:sz w:val="32"/>
                <w:szCs w:val="32"/>
                <w:cs/>
              </w:rPr>
              <w:t>ปี</w:t>
            </w:r>
            <w:r w:rsidR="00CE735C"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Default="00C62156" w:rsidP="00DD47C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พนักงานจ้าง และและชาวบ้าน</w:t>
            </w:r>
          </w:p>
          <w:p w:rsidR="005754C6" w:rsidRPr="00124E59" w:rsidRDefault="005754C6" w:rsidP="00DD47CB">
            <w:pPr>
              <w:spacing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68" w:type="dxa"/>
          </w:tcPr>
          <w:p w:rsidR="00C62156" w:rsidRPr="00124E59" w:rsidRDefault="002E2679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</w:tr>
      <w:tr w:rsidR="00C62156" w:rsidRPr="00124E59" w:rsidTr="00C62156">
        <w:tc>
          <w:tcPr>
            <w:tcW w:w="2086" w:type="dxa"/>
            <w:vMerge/>
            <w:shd w:val="clear" w:color="auto" w:fill="auto"/>
          </w:tcPr>
          <w:p w:rsidR="00C62156" w:rsidRPr="00124E59" w:rsidRDefault="00C62156" w:rsidP="00561EB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124E59" w:rsidRDefault="00F77AFC" w:rsidP="00561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๑.๑.๔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)  การส่งเสริมสนับสนุนให้จัดกิจกรรม/โครงการวันสำคัญทางศาสนาและเข้าร่วมพิธีรำลึกวันสำคัญของชาติ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AE5F69" w:rsidRPr="00124E59" w:rsidRDefault="00CE735C" w:rsidP="00AE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เพื่อสร้างจิตสำนึก ปลูกฝัง</w:t>
            </w:r>
            <w:r w:rsidR="00AE5F69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เรื่องการให้ความสำคัญวันสำคัญทางศาสนาและวันสำคัญของชาติ</w:t>
            </w:r>
          </w:p>
          <w:p w:rsidR="00C62156" w:rsidRDefault="00AE5F6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เพื่อตระหนักถึงความสำคัญของวันสำคัญทางพระพุทธศาสนา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ซึ่งเป็นศาสนาประจำชาติของประเทศไทย</w:t>
            </w:r>
          </w:p>
          <w:p w:rsidR="00124E59" w:rsidRDefault="00124E59" w:rsidP="00AE5F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754C6" w:rsidRDefault="005754C6" w:rsidP="00AE5F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754C6" w:rsidRDefault="005754C6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P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AE5F69" w:rsidRPr="00124E59" w:rsidRDefault="00AE5F69" w:rsidP="00AE5F6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="00F77AFC" w:rsidRPr="00124E5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และประชาชน ร่วมกับกำนันตำบลหินดาด ผู้ใหญ่บ้านโดย จัดกิจกรรมและเชิญชวนร่วมพิธีรำลึกวันสำคัญของชาติ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AE5F69" w:rsidRPr="00124E59" w:rsidRDefault="00084585" w:rsidP="00AE5F69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AE5F69" w:rsidRPr="00124E59">
              <w:rPr>
                <w:sz w:val="32"/>
                <w:szCs w:val="32"/>
              </w:rPr>
              <w:t xml:space="preserve"> </w:t>
            </w:r>
            <w:r w:rsidR="00AE5F69" w:rsidRPr="00124E59">
              <w:rPr>
                <w:sz w:val="32"/>
                <w:szCs w:val="32"/>
                <w:cs/>
              </w:rPr>
              <w:t>ครั้ง</w:t>
            </w:r>
            <w:r w:rsidR="00AE5F69" w:rsidRPr="00124E59">
              <w:rPr>
                <w:sz w:val="32"/>
                <w:szCs w:val="32"/>
              </w:rPr>
              <w:t xml:space="preserve"> / </w:t>
            </w:r>
            <w:r w:rsidR="00AE5F69" w:rsidRPr="00124E59">
              <w:rPr>
                <w:sz w:val="32"/>
                <w:szCs w:val="32"/>
                <w:cs/>
              </w:rPr>
              <w:t>ปี</w:t>
            </w:r>
            <w:r w:rsidR="00AE5F69"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124E59" w:rsidRDefault="00AE5F69" w:rsidP="00AE5F6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พนักงานจ้าง และและชาวบ้าน</w:t>
            </w:r>
          </w:p>
        </w:tc>
        <w:tc>
          <w:tcPr>
            <w:tcW w:w="2068" w:type="dxa"/>
          </w:tcPr>
          <w:p w:rsidR="00C62156" w:rsidRPr="00124E59" w:rsidRDefault="002E267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</w:tr>
      <w:tr w:rsidR="00C62156" w:rsidRPr="00F77AFC" w:rsidTr="00C62156">
        <w:tc>
          <w:tcPr>
            <w:tcW w:w="2086" w:type="dxa"/>
            <w:shd w:val="clear" w:color="auto" w:fill="auto"/>
          </w:tcPr>
          <w:p w:rsidR="00C62156" w:rsidRPr="00F77AFC" w:rsidRDefault="00084585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lastRenderedPageBreak/>
              <w:t>๑</w:t>
            </w:r>
            <w:r w:rsidR="00C62156" w:rsidRPr="00F77AF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="00C62156" w:rsidRPr="00F77AFC"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  <w:r w:rsidR="00C62156" w:rsidRPr="00F77AFC">
              <w:rPr>
                <w:rFonts w:ascii="TH SarabunIT๙" w:hAnsi="TH SarabunIT๙" w:cs="TH SarabunIT๙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</w:p>
          <w:p w:rsidR="00C62156" w:rsidRPr="00F77AFC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F77AFC" w:rsidRDefault="00084585" w:rsidP="00AE5F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ประชาสัมพันธ์เชิดชูความดี ความซื่อสัตย์สุจริตในการปฏิบัติราชการ/กิจกรรมและเป็นแบบอย่างที่ดีแก่ผู้ร่วมงาน คัดเลือกจ้างดีเด่น</w:t>
            </w:r>
          </w:p>
        </w:tc>
        <w:tc>
          <w:tcPr>
            <w:tcW w:w="2156" w:type="dxa"/>
          </w:tcPr>
          <w:p w:rsidR="00C62156" w:rsidRDefault="00AE5F69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 พนักงานส่วนตำบลลูกจ้างประจำ และพนักงาน ที่มีความประพฤติซื่อสัตย์สุจริตในการปฏิบัติราชการ</w:t>
            </w: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P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62156" w:rsidRPr="00F77AFC" w:rsidRDefault="00AE5F69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1C5389" w:rsidRPr="00F77AFC" w:rsidRDefault="001C5389" w:rsidP="00F7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F77AFC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รับมอบเกียรติบัตรเชิดชูความดี</w:t>
            </w:r>
          </w:p>
        </w:tc>
        <w:tc>
          <w:tcPr>
            <w:tcW w:w="1172" w:type="dxa"/>
          </w:tcPr>
          <w:p w:rsidR="00AE5F69" w:rsidRPr="00F77AFC" w:rsidRDefault="00084585" w:rsidP="00AE5F6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156" w:rsidRPr="00F77AFC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F77AFC" w:rsidRDefault="00AE5F69" w:rsidP="00AE5F6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Pr="002E2679" w:rsidRDefault="002E2679" w:rsidP="002E2679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2E2679">
        <w:trPr>
          <w:trHeight w:val="5692"/>
        </w:trPr>
        <w:tc>
          <w:tcPr>
            <w:tcW w:w="2086" w:type="dxa"/>
            <w:vMerge w:val="restart"/>
            <w:shd w:val="clear" w:color="auto" w:fill="auto"/>
          </w:tcPr>
          <w:p w:rsidR="00C62156" w:rsidRDefault="00C62156" w:rsidP="00EC1D55">
            <w:pPr>
              <w:pStyle w:val="a7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รวมพลังแผ่นดิน</w:t>
            </w:r>
          </w:p>
          <w:p w:rsidR="00C62156" w:rsidRPr="00137499" w:rsidRDefault="00C62156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2156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C62156" w:rsidRPr="006D7CF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C62156" w:rsidRPr="00BD65C4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ประชาสัมพันธ์ให้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</w:t>
            </w:r>
            <w:r w:rsidR="00F77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ตระหนักถึงบทบาทภารกิจหน้าที่ของตน/ศักดิ์ศรีของการปฏิบัติหน้าที่ราชการและต่อ</w:t>
            </w:r>
            <w:r w:rsidR="00C62156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,การจัดทำบอร์ดประชาสัมพันธ์</w:t>
            </w:r>
          </w:p>
        </w:tc>
        <w:tc>
          <w:tcPr>
            <w:tcW w:w="2156" w:type="dxa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พนักงานส่วนตำบลลูกจ้างประจำ และพนักงานจ้าง เข้าใจบทบาทหน้าที่ของตนเอง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ลดปัญหาการทุจริต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สร้างความโปร่งใส</w:t>
            </w:r>
          </w:p>
        </w:tc>
        <w:tc>
          <w:tcPr>
            <w:tcW w:w="2656" w:type="dxa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พนักงานส่วนตำบลลูกจ้างประจำและพนักงานจ้าง จัดทำคู่มือเกี่ยวกับงานในหน้าที่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แผ่นพับการเสียภาษี คู่มือการร้องเรียน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E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คู่มือการขึ้นทะเบียนผู้สูงอายุ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ฯลฯ 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งานจัดซื้อจัดจ้าง ประชาสัมพันธ์เอกสารการจัดซื้อจัดจ้างตามระเบียบกฎหมาย</w:t>
            </w:r>
          </w:p>
          <w:p w:rsidR="002E2679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ดำเนินการประชาสัมพันธ์การป้องกันการทุจริตและประพฤติไม่ขอบของข้าราชการ</w:t>
            </w:r>
          </w:p>
          <w:p w:rsidR="00084585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585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75FC7" w:rsidRPr="00F77AFC" w:rsidRDefault="00084585" w:rsidP="00C75FC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2E2679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</w:tr>
      <w:tr w:rsidR="00C62156" w:rsidRPr="00EC1D55" w:rsidTr="00C62156">
        <w:tc>
          <w:tcPr>
            <w:tcW w:w="2086" w:type="dxa"/>
            <w:vMerge/>
            <w:shd w:val="clear" w:color="auto" w:fill="auto"/>
          </w:tcPr>
          <w:p w:rsidR="00C62156" w:rsidRPr="00EC1D55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EC1D55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C62156" w:rsidRPr="00EC1D55" w:rsidRDefault="00C62156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56" w:type="dxa"/>
          </w:tcPr>
          <w:p w:rsidR="00C62156" w:rsidRPr="00EC1D55" w:rsidRDefault="002E2679" w:rsidP="002E267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ส่งเสริมการมีส่วนร่วมของประชาชนในการตรวจสอบความโปร่งใสในการบริหารราชการของหน่วยงาน</w:t>
            </w:r>
          </w:p>
        </w:tc>
        <w:tc>
          <w:tcPr>
            <w:tcW w:w="2656" w:type="dxa"/>
          </w:tcPr>
          <w:p w:rsidR="002E2679" w:rsidRPr="00EC1D55" w:rsidRDefault="002E2679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</w:tc>
        <w:tc>
          <w:tcPr>
            <w:tcW w:w="1172" w:type="dxa"/>
          </w:tcPr>
          <w:p w:rsidR="00C62156" w:rsidRPr="00EC1D55" w:rsidRDefault="00084585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Pr="00EC1D55" w:rsidRDefault="002E2679" w:rsidP="002E2679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Pr="00EC1D55" w:rsidRDefault="002E2679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</w:t>
            </w:r>
          </w:p>
        </w:tc>
      </w:tr>
      <w:tr w:rsidR="00C62156" w:rsidRPr="001C0AA6" w:rsidTr="00C62156">
        <w:tc>
          <w:tcPr>
            <w:tcW w:w="2086" w:type="dxa"/>
            <w:vMerge w:val="restart"/>
            <w:shd w:val="clear" w:color="auto" w:fill="auto"/>
          </w:tcPr>
          <w:p w:rsidR="00C62156" w:rsidRPr="00AF053F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C62156" w:rsidRPr="007C5D6C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ควบคุมได้ และตรวจสอบได้</w:t>
            </w:r>
          </w:p>
          <w:p w:rsidR="00C62156" w:rsidRPr="002958C1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  <w:r w:rsidR="002D28C8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  <w:p w:rsidR="00C62156" w:rsidRDefault="00C62156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C62156" w:rsidRPr="002D28C8" w:rsidRDefault="002D28C8" w:rsidP="002D28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8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งานสัมฤทธิ์ผลและตรงตามเป้า</w:t>
            </w:r>
            <w:r w:rsidR="004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หมายเวลา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  <w:p w:rsidR="002D28C8" w:rsidRDefault="002D28C8" w:rsidP="002D28C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D28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เข้าใจบท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หน้าที่ตนเอง</w:t>
            </w:r>
          </w:p>
          <w:p w:rsidR="005754C6" w:rsidRDefault="005754C6" w:rsidP="002D28C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754C6" w:rsidRDefault="005754C6" w:rsidP="002D28C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754C6" w:rsidRPr="002D28C8" w:rsidRDefault="005754C6" w:rsidP="002D28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2D28C8" w:rsidRPr="001C0AA6" w:rsidRDefault="002D28C8" w:rsidP="002D28C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จำนวน  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2D28C8" w:rsidP="002D28C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2D28C8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95113D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2156" w:type="dxa"/>
          </w:tcPr>
          <w:p w:rsidR="00C6215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แผนควบคุมภายในและบริหารความเสี่ยง เป็นไปตามที่กฎหมายกำหนด </w:t>
            </w:r>
          </w:p>
        </w:tc>
        <w:tc>
          <w:tcPr>
            <w:tcW w:w="2656" w:type="dxa"/>
          </w:tcPr>
          <w:p w:rsidR="0040140A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C62156" w:rsidRDefault="0040140A" w:rsidP="00084585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95113D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2156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</w:t>
            </w:r>
            <w:r w:rsidRPr="0008458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ลูกจ้างประจำ 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เข้าใจระเบียบ </w:t>
            </w:r>
            <w:r w:rsidRPr="0008458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กฎหมายการจัดซื้อจัดจ้าง</w:t>
            </w:r>
          </w:p>
          <w:p w:rsidR="005754C6" w:rsidRDefault="005754C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4C6" w:rsidRDefault="005754C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4C6" w:rsidRDefault="005754C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4C6" w:rsidRDefault="005754C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4C6" w:rsidRDefault="005754C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ประชุมชี้แจงขั้นตอนวิธีการการจัดซื้อจัดจ้างให้ทุกคนได้ทราบทุกครั้งที่มีการดำเนินการ </w:t>
            </w: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C62156" w:rsidRPr="001C0AA6" w:rsidTr="00C62156">
        <w:tc>
          <w:tcPr>
            <w:tcW w:w="2086" w:type="dxa"/>
            <w:shd w:val="clear" w:color="auto" w:fill="auto"/>
          </w:tcPr>
          <w:p w:rsidR="00C62156" w:rsidRPr="006D7CF6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="00C62156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62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62156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C62156" w:rsidRPr="0095113D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="00C62156"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</w:t>
            </w:r>
            <w:r w:rsidR="00C62156" w:rsidRPr="0008458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ของบุคลากรในหน่วยงาน</w:t>
            </w:r>
          </w:p>
        </w:tc>
        <w:tc>
          <w:tcPr>
            <w:tcW w:w="2670" w:type="dxa"/>
            <w:shd w:val="clear" w:color="auto" w:fill="auto"/>
          </w:tcPr>
          <w:p w:rsidR="00C62156" w:rsidRPr="006D7CF6" w:rsidRDefault="00084585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จัดทำมาตรฐานทางจริยธรรมและข้อบังคับว่าด้วยจรรยาข้าราชการ</w:t>
            </w:r>
          </w:p>
          <w:p w:rsidR="00C62156" w:rsidRDefault="00C62156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461E77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="004014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        และเข้าใจ แนวทาง</w:t>
            </w:r>
          </w:p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และวางตนของข้าราชการ</w:t>
            </w:r>
          </w:p>
        </w:tc>
        <w:tc>
          <w:tcPr>
            <w:tcW w:w="2656" w:type="dxa"/>
          </w:tcPr>
          <w:p w:rsidR="0040140A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40140A" w:rsidRPr="001C0AA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shd w:val="clear" w:color="auto" w:fill="auto"/>
          </w:tcPr>
          <w:p w:rsidR="00C62156" w:rsidRPr="007C5D6C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C62156" w:rsidRPr="006D7CF6" w:rsidRDefault="00C62156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เผยแพร่ / ประชาสัมพันธ์ให้ความรู้เกี่ยวกับ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C62156" w:rsidRDefault="00C62156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มีความรู้เรื่องวินัย</w:t>
            </w:r>
          </w:p>
        </w:tc>
        <w:tc>
          <w:tcPr>
            <w:tcW w:w="2656" w:type="dxa"/>
          </w:tcPr>
          <w:p w:rsidR="00461E77" w:rsidRPr="00124E59" w:rsidRDefault="00124E59" w:rsidP="00124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24E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1E77" w:rsidRPr="00124E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461E77"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461E77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บสรุปการดำเนินการทางวินัย</w:t>
            </w:r>
          </w:p>
          <w:p w:rsidR="005754C6" w:rsidRDefault="005754C6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4C6" w:rsidRPr="00124E59" w:rsidRDefault="005754C6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เว็ป</w:t>
            </w:r>
            <w:proofErr w:type="spellEnd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ไซด์ </w:t>
            </w:r>
            <w:proofErr w:type="spellStart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อบต.</w:t>
            </w:r>
            <w:proofErr w:type="spellEnd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461E77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C62156" w:rsidRDefault="00C62156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8" w:type="dxa"/>
          </w:tcPr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B292F" w:rsidRDefault="00BB292F" w:rsidP="00124E5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BB292F" w:rsidSect="00124E59">
      <w:headerReference w:type="default" r:id="rId8"/>
      <w:pgSz w:w="16838" w:h="11906" w:orient="landscape"/>
      <w:pgMar w:top="849" w:right="822" w:bottom="155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23" w:rsidRDefault="00582123" w:rsidP="009F64BC">
      <w:pPr>
        <w:spacing w:line="240" w:lineRule="auto"/>
      </w:pPr>
      <w:r>
        <w:separator/>
      </w:r>
    </w:p>
  </w:endnote>
  <w:endnote w:type="continuationSeparator" w:id="1">
    <w:p w:rsidR="00582123" w:rsidRDefault="00582123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23" w:rsidRDefault="00582123" w:rsidP="009F64BC">
      <w:pPr>
        <w:spacing w:line="240" w:lineRule="auto"/>
      </w:pPr>
      <w:r>
        <w:separator/>
      </w:r>
    </w:p>
  </w:footnote>
  <w:footnote w:type="continuationSeparator" w:id="1">
    <w:p w:rsidR="00582123" w:rsidRDefault="00582123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2667"/>
      <w:docPartObj>
        <w:docPartGallery w:val="Page Numbers (Top of Page)"/>
        <w:docPartUnique/>
      </w:docPartObj>
    </w:sdtPr>
    <w:sdtContent>
      <w:p w:rsidR="00582123" w:rsidRDefault="00582123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  <w:r w:rsidR="009C6268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9C6268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54C6" w:rsidRPr="005754C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9C6268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582123" w:rsidRDefault="005821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F80C46"/>
    <w:multiLevelType w:val="hybridMultilevel"/>
    <w:tmpl w:val="AA3EAE88"/>
    <w:lvl w:ilvl="0" w:tplc="791E097E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873800"/>
    <w:multiLevelType w:val="hybridMultilevel"/>
    <w:tmpl w:val="1D222A06"/>
    <w:lvl w:ilvl="0" w:tplc="232A649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561F1"/>
    <w:rsid w:val="00067CCF"/>
    <w:rsid w:val="00084585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24E59"/>
    <w:rsid w:val="0013091F"/>
    <w:rsid w:val="00136FB5"/>
    <w:rsid w:val="00137D53"/>
    <w:rsid w:val="00154BE0"/>
    <w:rsid w:val="00157F09"/>
    <w:rsid w:val="001660D4"/>
    <w:rsid w:val="00183300"/>
    <w:rsid w:val="001A2721"/>
    <w:rsid w:val="001A5C6A"/>
    <w:rsid w:val="001A6CF9"/>
    <w:rsid w:val="001B55C9"/>
    <w:rsid w:val="001B6F2D"/>
    <w:rsid w:val="001B786F"/>
    <w:rsid w:val="001C0AA6"/>
    <w:rsid w:val="001C5389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D28C8"/>
    <w:rsid w:val="002E2679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0140A"/>
    <w:rsid w:val="00414CD9"/>
    <w:rsid w:val="004300D2"/>
    <w:rsid w:val="0043712D"/>
    <w:rsid w:val="00440447"/>
    <w:rsid w:val="00461E7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344FB"/>
    <w:rsid w:val="00551218"/>
    <w:rsid w:val="0055434E"/>
    <w:rsid w:val="00560AB1"/>
    <w:rsid w:val="00561EB6"/>
    <w:rsid w:val="00564E97"/>
    <w:rsid w:val="005704B6"/>
    <w:rsid w:val="00570AB2"/>
    <w:rsid w:val="005754C6"/>
    <w:rsid w:val="00575AAC"/>
    <w:rsid w:val="00577341"/>
    <w:rsid w:val="00582123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2413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8432A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C6268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E5F69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156"/>
    <w:rsid w:val="00C62F91"/>
    <w:rsid w:val="00C630B4"/>
    <w:rsid w:val="00C66336"/>
    <w:rsid w:val="00C75FC7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E735C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1D55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77AFC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  <w:style w:type="paragraph" w:customStyle="1" w:styleId="Default">
    <w:name w:val="Default"/>
    <w:rsid w:val="00C6215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2FD8-4B0E-4CE1-A669-A7C7EAC8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Corporate Edition</cp:lastModifiedBy>
  <cp:revision>33</cp:revision>
  <cp:lastPrinted>2022-02-10T08:55:00Z</cp:lastPrinted>
  <dcterms:created xsi:type="dcterms:W3CDTF">2018-09-14T02:43:00Z</dcterms:created>
  <dcterms:modified xsi:type="dcterms:W3CDTF">2022-02-10T08:55:00Z</dcterms:modified>
</cp:coreProperties>
</file>